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bidi w:val="0"/>
      </w:pPr>
      <w:r>
        <w:rPr>
          <w:noProof/>
          <w:lang w:val="ku-Latn"/>
          <w:b w:val="0"/>
          <w:bCs w:val="0"/>
          <w:i w:val="0"/>
          <w:iCs w:val="0"/>
          <w:u w:val="none"/>
          <w:vertAlign w:val="baseline"/>
          <w:rtl w:val="0"/>
        </w:rPr>
        <w:drawing>
          <wp:anchor distT="0" distB="0" distL="114300" distR="114300" simplePos="0" relativeHeight="251659264" behindDoc="0" locked="0" layoutInCell="1" allowOverlap="1" wp14:anchorId="57526C8E" wp14:editId="64D93833">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ku-Latn"/>
          <w:b w:val="0"/>
          <w:bCs w:val="0"/>
          <w:i w:val="0"/>
          <w:iCs w:val="0"/>
          <w:u w:val="none"/>
          <w:vertAlign w:val="baseline"/>
          <w:rtl w:val="0"/>
        </w:rPr>
        <w:t xml:space="preserve">Dê û bav an sergêrên hêja,</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ku-Latn"/>
          <w:b w:val="0"/>
          <w:bCs w:val="0"/>
          <w:i w:val="0"/>
          <w:iCs w:val="0"/>
          <w:u w:val="none"/>
          <w:vertAlign w:val="baseline"/>
          <w:rtl w:val="0"/>
        </w:rPr>
        <w:t xml:space="preserve">Ma dem nabore! Niha zaroka te çend mehî ye?</w:t>
      </w:r>
    </w:p>
    <w:p w14:paraId="7F5F68A3" w14:textId="110CAAC1" w:rsidR="00FD318D" w:rsidRDefault="00FD318D" w:rsidP="00CD3ACF">
      <w:pPr>
        <w:autoSpaceDE w:val="0"/>
        <w:autoSpaceDN w:val="0"/>
        <w:adjustRightInd w:val="0"/>
        <w:rPr>
          <w:rFonts w:cs="Calibri"/>
        </w:rPr>
        <w:bidi w:val="0"/>
      </w:pPr>
      <w:r>
        <w:rPr>
          <w:lang w:val="ku-Latn"/>
          <w:b w:val="0"/>
          <w:bCs w:val="0"/>
          <w:i w:val="0"/>
          <w:iCs w:val="0"/>
          <w:u w:val="none"/>
          <w:vertAlign w:val="baseline"/>
          <w:rtl w:val="0"/>
        </w:rPr>
        <w:br w:type="textWrapping"/>
      </w:r>
      <w:r>
        <w:rPr>
          <w:lang w:val="ku-Latn"/>
          <w:b w:val="1"/>
          <w:bCs w:val="1"/>
          <w:i w:val="0"/>
          <w:iCs w:val="0"/>
          <w:u w:val="none"/>
          <w:vertAlign w:val="baseline"/>
          <w:rtl w:val="0"/>
        </w:rPr>
        <w:t xml:space="preserve">Xwendina pirtûkan</w:t>
      </w:r>
    </w:p>
    <w:p w14:paraId="5A62CDCC" w14:textId="75E6C74A" w:rsidR="00FD318D" w:rsidRPr="00C5411B" w:rsidRDefault="00CD3ACF" w:rsidP="00FD318D">
      <w:pPr>
        <w:spacing w:line="280" w:lineRule="atLeast"/>
        <w:rPr>
          <w:rFonts w:asciiTheme="minorHAnsi" w:hAnsiTheme="minorHAnsi" w:cstheme="minorHAnsi"/>
          <w:color w:val="000000" w:themeColor="text1"/>
        </w:rPr>
        <w:bidi w:val="0"/>
      </w:pPr>
      <w:r>
        <w:rPr>
          <w:lang w:val="ku-Latn"/>
          <w:b w:val="0"/>
          <w:bCs w:val="0"/>
          <w:i w:val="0"/>
          <w:iCs w:val="0"/>
          <w:u w:val="none"/>
          <w:vertAlign w:val="baseline"/>
          <w:rtl w:val="0"/>
        </w:rPr>
        <w:t xml:space="preserve">Pitik hez dikin ku </w:t>
      </w:r>
      <w:r>
        <w:rPr>
          <w:rFonts w:asciiTheme="minorHAnsi" w:hAnsiTheme="minorHAnsi"/>
          <w:color w:val="000000" w:themeColor="text1"/>
          <w:lang w:val="ku-Latn"/>
          <w:b w:val="0"/>
          <w:bCs w:val="0"/>
          <w:i w:val="0"/>
          <w:iCs w:val="0"/>
          <w:u w:val="none"/>
          <w:vertAlign w:val="baseline"/>
          <w:rtl w:val="0"/>
        </w:rPr>
        <w:t xml:space="preserve">bav, dayîk, bapîr, dapîr an jî her kesê din ku lênihêrîna wan dike, ji wan re were xwendin.</w:t>
      </w:r>
      <w:r>
        <w:rPr>
          <w:rFonts w:asciiTheme="minorHAnsi" w:hAnsiTheme="minorHAnsi"/>
          <w:color w:val="000000" w:themeColor="text1"/>
          <w:lang w:val="ku-Latn"/>
          <w:b w:val="0"/>
          <w:bCs w:val="0"/>
          <w:i w:val="0"/>
          <w:iCs w:val="0"/>
          <w:u w:val="none"/>
          <w:vertAlign w:val="baseline"/>
          <w:rtl w:val="0"/>
        </w:rPr>
        <w:t xml:space="preserve">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bidi w:val="0"/>
      </w:pPr>
      <w:r>
        <w:rPr>
          <w:lang w:val="ku-Latn"/>
          <w:b w:val="1"/>
          <w:bCs w:val="1"/>
          <w:i w:val="0"/>
          <w:iCs w:val="0"/>
          <w:u w:val="none"/>
          <w:vertAlign w:val="baseline"/>
          <w:rtl w:val="0"/>
        </w:rPr>
        <w:t xml:space="preserve">Baştir di zimanî de</w:t>
      </w:r>
    </w:p>
    <w:p w14:paraId="4D770EBB" w14:textId="3B8FAE84" w:rsidR="00FD318D" w:rsidRDefault="00FD318D" w:rsidP="00FD318D">
      <w:pPr>
        <w:spacing w:line="280" w:lineRule="atLeast"/>
        <w:rPr>
          <w:rFonts w:asciiTheme="minorHAnsi" w:hAnsiTheme="minorHAnsi" w:cstheme="minorHAnsi"/>
          <w:color w:val="000000" w:themeColor="text1"/>
        </w:rPr>
        <w:bidi w:val="0"/>
      </w:pPr>
      <w:r>
        <w:rPr>
          <w:rFonts w:asciiTheme="minorHAnsi" w:cstheme="minorHAnsi" w:hAnsiTheme="minorHAnsi"/>
          <w:color w:val="000000" w:themeColor="text1"/>
          <w:lang w:val="ku-Latn"/>
          <w:b w:val="0"/>
          <w:bCs w:val="0"/>
          <w:i w:val="0"/>
          <w:iCs w:val="0"/>
          <w:u w:val="none"/>
          <w:vertAlign w:val="baseline"/>
          <w:rtl w:val="0"/>
        </w:rPr>
        <w:t xml:space="preserve">Xwendina bi dengê bilind ji zarokê re dibe alîkar ku şarezayîyên xwe yên zimanî pêş bêxe. Ev ê paşê ji zarokê we li dibistanê bibe alîkar. Lêkolîna pirtûk û wêneyan bi hev re kêf e, û niha hûn dikarin dest pê bikin.</w:t>
      </w:r>
      <w:r>
        <w:rPr>
          <w:rFonts w:asciiTheme="minorHAnsi" w:cstheme="minorHAnsi" w:hAnsiTheme="minorHAnsi"/>
          <w:color w:val="000000" w:themeColor="text1"/>
          <w:lang w:val="ku-Latn"/>
          <w:b w:val="0"/>
          <w:bCs w:val="0"/>
          <w:i w:val="0"/>
          <w:iCs w:val="0"/>
          <w:u w:val="none"/>
          <w:vertAlign w:val="baseline"/>
          <w:rtl w:val="0"/>
        </w:rPr>
        <w:br w:type="textWrapping"/>
      </w:r>
    </w:p>
    <w:p w14:paraId="4F49BB43" w14:textId="77777777" w:rsidR="00FD318D" w:rsidRPr="008D7DEE" w:rsidRDefault="00FD318D" w:rsidP="00FD318D">
      <w:pPr>
        <w:pStyle w:val="Geenafstand"/>
        <w:rPr>
          <w:b/>
        </w:rPr>
        <w:bidi w:val="0"/>
      </w:pPr>
      <w:r>
        <w:rPr>
          <w:lang w:val="ku-Latn"/>
          <w:b w:val="1"/>
          <w:bCs w:val="1"/>
          <w:i w:val="0"/>
          <w:iCs w:val="0"/>
          <w:u w:val="none"/>
          <w:vertAlign w:val="baseline"/>
          <w:rtl w:val="0"/>
        </w:rPr>
        <w:t xml:space="preserve">Bi BoekStart dest bi xwendina bi dengekî bilind bikin</w:t>
      </w:r>
    </w:p>
    <w:p w14:paraId="2861E98E" w14:textId="7024647E" w:rsidR="00FD318D" w:rsidRDefault="00FD318D" w:rsidP="00FD318D">
      <w:pPr>
        <w:spacing w:line="280" w:lineRule="atLeast"/>
        <w:rPr>
          <w:rFonts w:asciiTheme="minorHAnsi" w:hAnsiTheme="minorHAnsi" w:cstheme="minorHAnsi"/>
        </w:rPr>
        <w:bidi w:val="0"/>
      </w:pPr>
      <w:r>
        <w:rPr>
          <w:rFonts w:asciiTheme="minorHAnsi" w:cstheme="minorHAnsi" w:hAnsiTheme="minorHAnsi"/>
          <w:lang w:val="ku-Latn"/>
          <w:b w:val="0"/>
          <w:bCs w:val="0"/>
          <w:i w:val="0"/>
          <w:iCs w:val="0"/>
          <w:u w:val="none"/>
          <w:vertAlign w:val="baseline"/>
          <w:rtl w:val="0"/>
        </w:rPr>
        <w:t xml:space="preserve">Bi pirtûkxaneyê re, şaredariya </w:t>
      </w:r>
      <w:r>
        <w:rPr>
          <w:rFonts w:asciiTheme="minorHAnsi" w:cstheme="minorHAnsi" w:hAnsiTheme="minorHAnsi"/>
          <w:highlight w:val="yellow"/>
          <w:lang w:val="ku-Latn"/>
          <w:b w:val="0"/>
          <w:bCs w:val="0"/>
          <w:i w:val="0"/>
          <w:iCs w:val="0"/>
          <w:u w:val="none"/>
          <w:vertAlign w:val="baseline"/>
          <w:rtl w:val="0"/>
        </w:rPr>
        <w:t xml:space="preserve">[navê şaredariyê]</w:t>
      </w:r>
      <w:r>
        <w:rPr>
          <w:rFonts w:asciiTheme="minorHAnsi" w:cstheme="minorHAnsi" w:hAnsiTheme="minorHAnsi"/>
          <w:lang w:val="ku-Latn"/>
          <w:b w:val="0"/>
          <w:bCs w:val="0"/>
          <w:i w:val="0"/>
          <w:iCs w:val="0"/>
          <w:u w:val="none"/>
          <w:vertAlign w:val="baseline"/>
          <w:rtl w:val="0"/>
        </w:rPr>
        <w:t xml:space="preserve"> dixwaze ji we û zarokê we re pakêteke BoekStart pêşkêşî bike. </w:t>
      </w:r>
      <w:r>
        <w:rPr>
          <w:rFonts w:asciiTheme="minorHAnsi" w:cstheme="minorHAnsi" w:hAnsiTheme="minorHAnsi"/>
          <w:lang w:val="ku-Latn"/>
          <w:b w:val="0"/>
          <w:bCs w:val="0"/>
          <w:i w:val="0"/>
          <w:iCs w:val="0"/>
          <w:u w:val="none"/>
          <w:vertAlign w:val="baseline"/>
          <w:rtl w:val="0"/>
        </w:rPr>
        <w:br w:type="textWrapping"/>
      </w:r>
      <w:r>
        <w:rPr>
          <w:rFonts w:asciiTheme="minorHAnsi" w:cstheme="minorHAnsi" w:hAnsiTheme="minorHAnsi"/>
          <w:lang w:val="ku-Latn"/>
          <w:b w:val="0"/>
          <w:bCs w:val="0"/>
          <w:i w:val="0"/>
          <w:iCs w:val="0"/>
          <w:u w:val="none"/>
          <w:vertAlign w:val="baseline"/>
          <w:rtl w:val="0"/>
        </w:rPr>
        <w:br w:type="textWrapping"/>
      </w:r>
      <w:r>
        <w:rPr>
          <w:rFonts w:asciiTheme="minorHAnsi" w:cstheme="minorHAnsi" w:hAnsiTheme="minorHAnsi"/>
          <w:lang w:val="ku-Latn"/>
          <w:b w:val="1"/>
          <w:bCs w:val="1"/>
          <w:i w:val="0"/>
          <w:iCs w:val="0"/>
          <w:u w:val="none"/>
          <w:vertAlign w:val="baseline"/>
          <w:rtl w:val="0"/>
        </w:rPr>
        <w:t xml:space="preserve">Tevlîbûna pirtûkxaneyê ji bo zaroka we belaş e</w:t>
      </w:r>
    </w:p>
    <w:p w14:paraId="2C5CB0C2" w14:textId="26CD15E9" w:rsidR="00FD318D" w:rsidRPr="00C5411B" w:rsidRDefault="00C84FA2" w:rsidP="005C5403">
      <w:pPr>
        <w:pStyle w:val="Geenafstand"/>
        <w:rPr>
          <w:rFonts w:cstheme="minorHAnsi"/>
          <w:color w:val="000000" w:themeColor="text1"/>
        </w:rPr>
        <w:bidi w:val="0"/>
      </w:pPr>
      <w:r>
        <w:rPr>
          <w:lang w:val="ku-Latn"/>
          <w:b w:val="0"/>
          <w:bCs w:val="0"/>
          <w:i w:val="0"/>
          <w:iCs w:val="0"/>
          <w:u w:val="none"/>
          <w:vertAlign w:val="baseline"/>
          <w:rtl w:val="0"/>
        </w:rPr>
        <w:t xml:space="preserve">Ev name di gel pakêtek BoekStart bi kuponek diyariyê re tê. Bi hêsanî kuponê bibin pirtûkxaneyê û pitika xwe qeyd bikin. Paşê zarokê we dê belaş bibe endam û pakêteke BoekStart bi du pirtûkên diyarî distîne. Wê demê hûn dikarin pirtûkên herî baş ên ji bo zarok û mezinan ji pirtûkxaneyê deyn bikin û ji zarokê xwe re bixwînin.</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bidi w:val="0"/>
      </w:pPr>
      <w:r>
        <w:rPr>
          <w:rFonts w:cs="Calibri"/>
          <w:lang w:val="ku-Latn"/>
          <w:b w:val="0"/>
          <w:bCs w:val="0"/>
          <w:i w:val="0"/>
          <w:iCs w:val="0"/>
          <w:u w:val="none"/>
          <w:vertAlign w:val="baseline"/>
          <w:rtl w:val="0"/>
        </w:rPr>
        <w:t xml:space="preserve"> </w:t>
      </w:r>
    </w:p>
    <w:p w14:paraId="046B298D" w14:textId="2F9A5A24" w:rsidR="00CD3ACF" w:rsidRDefault="00830A7B" w:rsidP="00CD3ACF">
      <w:pPr>
        <w:rPr>
          <w:rFonts w:cs="Calibri"/>
          <w:color w:val="FF0000"/>
        </w:rPr>
        <w:bidi w:val="0"/>
      </w:pPr>
      <w:r>
        <w:rPr>
          <w:rFonts w:cs="Calibri"/>
          <w:noProof/>
          <w:color w:val="FF0000"/>
          <w:lang w:val="ku-Latn"/>
          <w:b w:val="0"/>
          <w:bCs w:val="0"/>
          <w:i w:val="0"/>
          <w:iCs w:val="0"/>
          <w:u w:val="none"/>
          <w:vertAlign w:val="baseline"/>
          <w:rtl w:val="0"/>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ku-Latn"/>
          <w:b w:val="0"/>
          <w:bCs w:val="0"/>
          <w:i w:val="0"/>
          <w:iCs w:val="0"/>
          <w:u w:val="none"/>
          <w:vertAlign w:val="baseline"/>
          <w:rtl w:val="0"/>
        </w:rPr>
        <w:t xml:space="preserve">Zû werin û zarokê xwe qeyd bikin! Em ji we û zarokên we re bi hev re xwendineke dilxweş hêvî dikin.</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lang w:val="ku-Latn"/>
          <w:b w:val="0"/>
          <w:bCs w:val="0"/>
          <w:i w:val="0"/>
          <w:iCs w:val="0"/>
          <w:u w:val="none"/>
          <w:vertAlign w:val="baseline"/>
          <w:rtl w:val="0"/>
        </w:rPr>
        <w:t xml:space="preserve">Bi rêzdarî,</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bidi w:val="0"/>
      </w:pPr>
      <w:r>
        <w:rPr>
          <w:rFonts w:cs="Calibri"/>
          <w:highlight w:val="yellow"/>
          <w:lang w:val="ku-Latn"/>
          <w:b w:val="0"/>
          <w:bCs w:val="0"/>
          <w:i w:val="0"/>
          <w:iCs w:val="0"/>
          <w:u w:val="none"/>
          <w:vertAlign w:val="baseline"/>
          <w:rtl w:val="0"/>
        </w:rPr>
        <w:t xml:space="preserve">[Nav û îmzaya şaredariyê]</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059C2855" w14:textId="77777777" w:rsidR="00CD3ACF" w:rsidRDefault="00CD3ACF" w:rsidP="00CD3ACF">
      <w:pPr>
        <w:pStyle w:val="Geenafstand"/>
      </w:pPr>
    </w:p>
    <w:p w14:paraId="31D45BCC" w14:textId="3E3706AE" w:rsidR="00CD3ACF" w:rsidRPr="00887898" w:rsidRDefault="00CD3ACF" w:rsidP="00AC2E2D">
      <w:pPr>
        <w:pStyle w:val="Geenafstand"/>
        <w:rPr>
          <w:sz w:val="16"/>
          <w:szCs w:val="16"/>
        </w:rPr>
        <w:bidi w:val="0"/>
      </w:pPr>
      <w:r>
        <w:rPr>
          <w:sz w:val="16"/>
          <w:szCs w:val="16"/>
          <w:lang w:val="ku-Latn"/>
          <w:b w:val="0"/>
          <w:bCs w:val="0"/>
          <w:i w:val="0"/>
          <w:iCs w:val="0"/>
          <w:u w:val="none"/>
          <w:vertAlign w:val="baseline"/>
          <w:rtl w:val="0"/>
        </w:rPr>
        <w:t xml:space="preserve">Agahdariya kesane ya zarokên we tenê ji bo pêşniyazkirina endametiya belaşa zarokên we di pirtûkxaneya de tê were bikaranîn. Eger di derbarê vê nameyê de pirsên we hebin, ji kerema xwe bi pirtûkxaneya giştî ya herêmî re têkilî dayînin. BoekStart înîsiyatîfeke neteweyî ya Stichting Lezen (Weqfa Xwendinê) ye bi hevkariya pirtûkxaneyan û Pirtûkxaneya Neteweyî ya KB ya Hollandayê ye. Ji bo agahdariyên bêtir, ji </w:t>
      </w:r>
      <w:hyperlink r:id="rId8" w:history="1">
        <w:r>
          <w:rPr>
            <w:rStyle w:val="Hyperlink"/>
            <w:sz w:val="16"/>
            <w:szCs w:val="16"/>
            <w:lang w:val="ku-Latn"/>
            <w:b w:val="0"/>
            <w:bCs w:val="0"/>
            <w:i w:val="0"/>
            <w:iCs w:val="0"/>
            <w:u w:val="single"/>
            <w:vertAlign w:val="baseline"/>
            <w:rtl w:val="0"/>
          </w:rPr>
          <w:t xml:space="preserve">BoekStart.nl</w:t>
        </w:r>
      </w:hyperlink>
      <w:r>
        <w:rPr>
          <w:rStyle w:val="Hyperlink"/>
          <w:sz w:val="16"/>
          <w:szCs w:val="16"/>
          <w:lang w:val="ku-Latn"/>
          <w:b w:val="0"/>
          <w:bCs w:val="0"/>
          <w:i w:val="0"/>
          <w:iCs w:val="0"/>
          <w:u w:val="none"/>
          <w:vertAlign w:val="baseline"/>
          <w:rtl w:val="0"/>
        </w:rPr>
        <w:t xml:space="preserve">binihêrin.</w:t>
      </w:r>
      <w:r>
        <w:rPr>
          <w:sz w:val="16"/>
          <w:szCs w:val="16"/>
          <w:lang w:val="ku-Latn"/>
          <w:b w:val="0"/>
          <w:bCs w:val="0"/>
          <w:i w:val="0"/>
          <w:iCs w:val="0"/>
          <w:u w:val="none"/>
          <w:vertAlign w:val="baseline"/>
          <w:rtl w:val="0"/>
        </w:rPr>
        <w:t xml:space="preserve"> Hevdem </w:t>
      </w:r>
      <w:hyperlink r:id="rId9" w:history="1">
        <w:r>
          <w:rPr>
            <w:rStyle w:val="Hyperlink"/>
            <w:sz w:val="16"/>
            <w:szCs w:val="16"/>
            <w:lang w:val="ku-Latn"/>
            <w:b w:val="0"/>
            <w:bCs w:val="0"/>
            <w:i w:val="0"/>
            <w:iCs w:val="0"/>
            <w:u w:val="none"/>
            <w:vertAlign w:val="baseline"/>
            <w:rtl w:val="0"/>
          </w:rPr>
          <w:t xml:space="preserve">s</w:t>
        </w:r>
        <w:r>
          <w:rPr>
            <w:rStyle w:val="Hyperlink"/>
            <w:sz w:val="16"/>
            <w:szCs w:val="16"/>
            <w:lang w:val="ku-Latn"/>
            <w:b w:val="0"/>
            <w:bCs w:val="0"/>
            <w:i w:val="0"/>
            <w:iCs w:val="0"/>
            <w:u w:val="single"/>
            <w:vertAlign w:val="baseline"/>
            <w:rtl w:val="0"/>
          </w:rPr>
          <w:t xml:space="preserve">epanek</w:t>
        </w:r>
        <w:r>
          <w:rPr>
            <w:rStyle w:val="Hyperlink"/>
            <w:sz w:val="16"/>
            <w:szCs w:val="16"/>
            <w:lang w:val="ku-Latn"/>
            <w:b w:val="0"/>
            <w:bCs w:val="0"/>
            <w:i w:val="0"/>
            <w:iCs w:val="0"/>
            <w:u w:val="none"/>
            <w:vertAlign w:val="baseline"/>
            <w:rtl w:val="0"/>
          </w:rPr>
          <w:t xml:space="preserve"> </w:t>
        </w:r>
        <w:r>
          <w:rPr>
            <w:rStyle w:val="Hyperlink"/>
            <w:sz w:val="16"/>
            <w:szCs w:val="16"/>
            <w:lang w:val="ku-Latn"/>
            <w:b w:val="0"/>
            <w:bCs w:val="0"/>
            <w:i w:val="0"/>
            <w:iCs w:val="0"/>
            <w:u w:val="single"/>
            <w:vertAlign w:val="baseline"/>
            <w:rtl w:val="0"/>
          </w:rPr>
          <w:t xml:space="preserve">BoekStart</w:t>
        </w:r>
      </w:hyperlink>
      <w:r>
        <w:rPr>
          <w:sz w:val="16"/>
          <w:szCs w:val="16"/>
          <w:lang w:val="ku-Latn"/>
          <w:b w:val="0"/>
          <w:bCs w:val="0"/>
          <w:i w:val="0"/>
          <w:iCs w:val="0"/>
          <w:u w:val="none"/>
          <w:vertAlign w:val="baseline"/>
          <w:rtl w:val="0"/>
        </w:rPr>
        <w:t xml:space="preserve"> jî heye.</w:t>
      </w:r>
    </w:p>
    <w:sectPr w:rsidR="00CD3ACF" w:rsidRPr="008878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A1B4" w14:textId="77777777" w:rsidR="00CB5117" w:rsidRDefault="00CB5117" w:rsidP="00830A7B">
      <w:pPr>
        <w:bidi w:val="0"/>
      </w:pPr>
      <w:r>
        <w:separator/>
      </w:r>
    </w:p>
  </w:endnote>
  <w:endnote w:type="continuationSeparator" w:id="0">
    <w:p w14:paraId="52ABA23B" w14:textId="77777777" w:rsidR="00CB5117" w:rsidRDefault="00CB5117" w:rsidP="00830A7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9D79A" w14:textId="77777777" w:rsidR="00CB5117" w:rsidRDefault="00CB5117" w:rsidP="00830A7B">
      <w:pPr>
        <w:bidi w:val="0"/>
      </w:pPr>
      <w:r>
        <w:separator/>
      </w:r>
    </w:p>
  </w:footnote>
  <w:footnote w:type="continuationSeparator" w:id="0">
    <w:p w14:paraId="65C135EB" w14:textId="77777777" w:rsidR="00CB5117" w:rsidRDefault="00CB5117" w:rsidP="00830A7B">
      <w:pPr>
        <w:bidi w:val="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ACF"/>
    <w:rsid w:val="00101EA5"/>
    <w:rsid w:val="001254D0"/>
    <w:rsid w:val="001562F6"/>
    <w:rsid w:val="001F7871"/>
    <w:rsid w:val="0022463B"/>
    <w:rsid w:val="00340797"/>
    <w:rsid w:val="00342FDE"/>
    <w:rsid w:val="00357025"/>
    <w:rsid w:val="003A3105"/>
    <w:rsid w:val="00452FFF"/>
    <w:rsid w:val="00486DD9"/>
    <w:rsid w:val="00501752"/>
    <w:rsid w:val="005C5403"/>
    <w:rsid w:val="00634CD9"/>
    <w:rsid w:val="00702614"/>
    <w:rsid w:val="0073338F"/>
    <w:rsid w:val="00773919"/>
    <w:rsid w:val="00791A74"/>
    <w:rsid w:val="007A7BE0"/>
    <w:rsid w:val="00830A7B"/>
    <w:rsid w:val="0085051C"/>
    <w:rsid w:val="00910A4A"/>
    <w:rsid w:val="00934A0B"/>
    <w:rsid w:val="009F128F"/>
    <w:rsid w:val="00A04314"/>
    <w:rsid w:val="00AB3A18"/>
    <w:rsid w:val="00AC2E2D"/>
    <w:rsid w:val="00B114B9"/>
    <w:rsid w:val="00B26EBB"/>
    <w:rsid w:val="00BE2EB6"/>
    <w:rsid w:val="00C15096"/>
    <w:rsid w:val="00C75A36"/>
    <w:rsid w:val="00C84FA2"/>
    <w:rsid w:val="00CB5117"/>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6BA458F5-0D51-4562-BCC1-B8965025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ode="External" Target="https://www.boekstart.nl/wat-is-boekstart/boekstartkoffertje/" /><Relationship Id="rId13" Type="http://schemas.openxmlformats.org/officeDocument/2006/relationships/customXml" Target="../customXml/item2.xml" /><Relationship Id="rId3" Type="http://schemas.openxmlformats.org/officeDocument/2006/relationships/webSettings" Target="webSettings.xml" /><Relationship Id="rId7" Type="http://schemas.openxmlformats.org/officeDocument/2006/relationships/image" Target="media/image2.jpeg" /><Relationship Id="rId12" Type="http://schemas.openxmlformats.org/officeDocument/2006/relationships/customXml" Target="../customXml/item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g"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hyperlink" TargetMode="External" Target="https://www.boekstart.nl/download-onze-voorleesapp-voor-ios-en-android/" /><Relationship Id="rId14" Type="http://schemas.openxmlformats.org/officeDocument/2006/relationships/customXml" Target="../customXml/item3.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0fd690-4451-4c1a-a0e8-8e6512890806" xsi:nil="true"/>
    <lcf76f155ced4ddcb4097134ff3c332f xmlns="a8404357-8cc4-4422-81ec-60e0e6131d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330016-DAEB-4892-9979-79D549F9D72F}"/>
</file>

<file path=customXml/itemProps2.xml><?xml version="1.0" encoding="utf-8"?>
<ds:datastoreItem xmlns:ds="http://schemas.openxmlformats.org/officeDocument/2006/customXml" ds:itemID="{23B1A01B-D5CD-4183-9467-FB3A00C12DAF}"/>
</file>

<file path=customXml/itemProps3.xml><?xml version="1.0" encoding="utf-8"?>
<ds:datastoreItem xmlns:ds="http://schemas.openxmlformats.org/officeDocument/2006/customXml" ds:itemID="{065DA415-4ECC-4271-AA9A-39D4DEC41DDD}"/>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TLL</cp:lastModifiedBy>
  <cp:revision>3</cp:revision>
  <cp:lastPrinted>2023-03-29T14:08:00Z</cp:lastPrinted>
  <dcterms:created xsi:type="dcterms:W3CDTF">2023-06-06T13:08:00Z</dcterms:created>
  <dcterms:modified xsi:type="dcterms:W3CDTF">2023-06-19T11:10:00Z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0x010100D8BD76D523A7214588B666AE3AA96BB7</vt:lpwstr>
  </property>
  <property fmtid="{D5CDD505-2E9C-101B-9397-08002B2CF9AE}" pid="3" name="Order">
    <vt:r8>4010400</vt:r8>
  </property>
  <property fmtid="{D5CDD505-2E9C-101B-9397-08002B2CF9AE}" pid="4" name="MediaServiceImageTags">
    <vt:lpwstr/>
  </property>
</Properties>
</file>