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3740A" w14:textId="27E2AFEC" w:rsidR="00CD3ACF" w:rsidRDefault="00357025" w:rsidP="00357025">
      <w:pPr>
        <w:pStyle w:val="Geenafstand"/>
        <w:rPr>
          <w:rFonts w:cs="Calibri"/>
        </w:rPr>
        <w:bidi w:val="1"/>
      </w:pPr>
      <w:r>
        <w:rPr>
          <w:noProof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59264" behindDoc="0" locked="0" layoutInCell="1" allowOverlap="1" wp14:anchorId="57526C8E" wp14:editId="64D93833">
            <wp:simplePos x="0" y="0"/>
            <wp:positionH relativeFrom="column">
              <wp:posOffset>-7816</wp:posOffset>
            </wp:positionH>
            <wp:positionV relativeFrom="paragraph">
              <wp:posOffset>62669</wp:posOffset>
            </wp:positionV>
            <wp:extent cx="1798955" cy="648335"/>
            <wp:effectExtent l="0" t="0" r="4445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BoekStart-positief-lang-JP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95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C75023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075BCC39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5CAB2C58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93A0C74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09B7BA1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C5A4ADF" w14:textId="666F0754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  <w:bidi w:val="1"/>
      </w:pPr>
      <w:r>
        <w:rPr>
          <w:rFonts w:cs="Calibri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والد(ها)/سرپرست</w:t>
      </w:r>
      <w:r>
        <w:rPr>
          <w:rFonts w:cs="Calibri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‌های گرامی،</w:t>
      </w:r>
    </w:p>
    <w:p w14:paraId="3EF7261A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A7D8C29" w14:textId="6B7CF013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  <w:bidi w:val="1"/>
      </w:pPr>
      <w:r>
        <w:rPr>
          <w:rFonts w:cs="Calibri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زمان به</w:t>
      </w:r>
      <w:r>
        <w:rPr>
          <w:rFonts w:cs="Calibri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‌سرعت می</w:t>
      </w:r>
      <w:r>
        <w:rPr>
          <w:rFonts w:cs="Calibri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‌گذرد! </w:t>
      </w:r>
      <w:r>
        <w:rPr>
          <w:rFonts w:cs="Calibri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اکنون فرزند شما چندماهه است.</w:t>
      </w:r>
    </w:p>
    <w:p w14:paraId="7F5F68A3" w14:textId="110CAAC1" w:rsidR="00FD318D" w:rsidRDefault="00FD318D" w:rsidP="00CD3ACF">
      <w:pPr>
        <w:autoSpaceDE w:val="0"/>
        <w:autoSpaceDN w:val="0"/>
        <w:adjustRightInd w:val="0"/>
        <w:rPr>
          <w:rFonts w:cs="Calibri"/>
        </w:rPr>
        <w:bidi w:val="1"/>
      </w:pPr>
      <w:r>
        <w:rPr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bidi="fa"/>
          <w:b w:val="1"/>
          <w:bCs w:val="1"/>
          <w:i w:val="0"/>
          <w:iCs w:val="0"/>
          <w:u w:val="none"/>
          <w:vertAlign w:val="baseline"/>
          <w:rtl w:val="1"/>
        </w:rPr>
        <w:t xml:space="preserve">کتاب</w:t>
      </w:r>
      <w:r>
        <w:rPr>
          <w:lang w:bidi="fa"/>
          <w:b w:val="1"/>
          <w:bCs w:val="1"/>
          <w:i w:val="0"/>
          <w:iCs w:val="0"/>
          <w:u w:val="none"/>
          <w:vertAlign w:val="baseline"/>
          <w:rtl w:val="1"/>
        </w:rPr>
        <w:t xml:space="preserve">‌خوانی برای کودکان خردسال</w:t>
      </w:r>
    </w:p>
    <w:p w14:paraId="5A62CDCC" w14:textId="75E6C74A" w:rsidR="00FD318D" w:rsidRPr="00C5411B" w:rsidRDefault="00CD3ACF" w:rsidP="00FD318D">
      <w:pPr>
        <w:spacing w:line="280" w:lineRule="atLeast"/>
        <w:rPr>
          <w:rFonts w:asciiTheme="minorHAnsi" w:hAnsiTheme="minorHAnsi" w:cstheme="minorHAnsi"/>
          <w:color w:val="000000" w:themeColor="text1"/>
        </w:rPr>
        <w:bidi w:val="1"/>
      </w:pPr>
      <w:r>
        <w:rPr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کودکان خردسال عاشق این هستند که </w:t>
      </w:r>
      <w:r>
        <w:rPr>
          <w:rFonts w:asciiTheme="minorHAnsi" w:hAnsiTheme="minorHAnsi"/>
          <w:color w:val="000000" w:themeColor="text1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بابا، مامان، بابابزرگ، مامان</w:t>
      </w:r>
      <w:r>
        <w:rPr>
          <w:rFonts w:asciiTheme="minorHAnsi" w:hAnsiTheme="minorHAnsi"/>
          <w:color w:val="000000" w:themeColor="text1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‌بزرگ، یا هرکس دیگری که از آنها مراقبت می</w:t>
      </w:r>
      <w:r>
        <w:rPr>
          <w:rFonts w:asciiTheme="minorHAnsi" w:hAnsiTheme="minorHAnsi"/>
          <w:color w:val="000000" w:themeColor="text1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‌کند، برایشان کتاب بخواند.</w:t>
      </w:r>
      <w:r>
        <w:rPr>
          <w:rFonts w:asciiTheme="minorHAnsi" w:hAnsiTheme="minorHAnsi"/>
          <w:color w:val="000000" w:themeColor="text1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2D76DD22" w14:textId="0A3E3F3D" w:rsidR="00CD3ACF" w:rsidRPr="005B7D1F" w:rsidRDefault="00CD3ACF" w:rsidP="00CD3ACF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</w:rPr>
      </w:pPr>
    </w:p>
    <w:p w14:paraId="484F09BE" w14:textId="77777777" w:rsidR="00FD318D" w:rsidRPr="00BB363E" w:rsidRDefault="00FD318D" w:rsidP="00FD318D">
      <w:pPr>
        <w:pStyle w:val="Geenafstand"/>
        <w:rPr>
          <w:b/>
        </w:rPr>
        <w:bidi w:val="1"/>
      </w:pPr>
      <w:r>
        <w:rPr>
          <w:lang w:bidi="fa"/>
          <w:b w:val="1"/>
          <w:bCs w:val="1"/>
          <w:i w:val="0"/>
          <w:iCs w:val="0"/>
          <w:u w:val="none"/>
          <w:vertAlign w:val="baseline"/>
          <w:rtl w:val="1"/>
        </w:rPr>
        <w:t xml:space="preserve">تقویت مهارت</w:t>
      </w:r>
      <w:r>
        <w:rPr>
          <w:lang w:bidi="fa"/>
          <w:b w:val="1"/>
          <w:bCs w:val="1"/>
          <w:i w:val="0"/>
          <w:iCs w:val="0"/>
          <w:u w:val="none"/>
          <w:vertAlign w:val="baseline"/>
          <w:rtl w:val="1"/>
        </w:rPr>
        <w:t xml:space="preserve">‌های زبانی</w:t>
      </w:r>
    </w:p>
    <w:p w14:paraId="4D770EBB" w14:textId="3B8FAE84" w:rsidR="00FD318D" w:rsidRDefault="00FD318D" w:rsidP="00FD318D">
      <w:pPr>
        <w:spacing w:line="280" w:lineRule="atLeast"/>
        <w:rPr>
          <w:rFonts w:asciiTheme="minorHAnsi" w:hAnsiTheme="minorHAnsi" w:cstheme="minorHAnsi"/>
          <w:color w:val="000000" w:themeColor="text1"/>
        </w:rPr>
        <w:bidi w:val="1"/>
      </w:pPr>
      <w:r>
        <w:rPr>
          <w:rFonts w:asciiTheme="minorHAnsi" w:cstheme="minorHAnsi" w:hAnsiTheme="minorHAnsi"/>
          <w:color w:val="000000" w:themeColor="text1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کتاب</w:t>
      </w:r>
      <w:r>
        <w:rPr>
          <w:rFonts w:asciiTheme="minorHAnsi" w:cstheme="minorHAnsi" w:hAnsiTheme="minorHAnsi"/>
          <w:color w:val="000000" w:themeColor="text1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‌خوانی با صدای بلند برای فرزندتان به او کمک می</w:t>
      </w:r>
      <w:r>
        <w:rPr>
          <w:rFonts w:asciiTheme="minorHAnsi" w:cstheme="minorHAnsi" w:hAnsiTheme="minorHAnsi"/>
          <w:color w:val="000000" w:themeColor="text1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‌کند تا مهارت</w:t>
      </w:r>
      <w:r>
        <w:rPr>
          <w:rFonts w:asciiTheme="minorHAnsi" w:cstheme="minorHAnsi" w:hAnsiTheme="minorHAnsi"/>
          <w:color w:val="000000" w:themeColor="text1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‌های زبانی خود را توسعه دهد. </w:t>
      </w:r>
      <w:r>
        <w:rPr>
          <w:rFonts w:asciiTheme="minorHAnsi" w:cstheme="minorHAnsi" w:hAnsiTheme="minorHAnsi"/>
          <w:color w:val="000000" w:themeColor="text1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تقویت مهارت</w:t>
      </w:r>
      <w:r>
        <w:rPr>
          <w:rFonts w:asciiTheme="minorHAnsi" w:cstheme="minorHAnsi" w:hAnsiTheme="minorHAnsi"/>
          <w:color w:val="000000" w:themeColor="text1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‌های زبانی بعداً، وقتی فرزندتان به مدرسه می</w:t>
      </w:r>
      <w:r>
        <w:rPr>
          <w:rFonts w:asciiTheme="minorHAnsi" w:cstheme="minorHAnsi" w:hAnsiTheme="minorHAnsi"/>
          <w:color w:val="000000" w:themeColor="text1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‌رود، برایش بسیار مفید خواهد بود. </w:t>
      </w:r>
      <w:r>
        <w:rPr>
          <w:rFonts w:asciiTheme="minorHAnsi" w:cstheme="minorHAnsi" w:hAnsiTheme="minorHAnsi"/>
          <w:color w:val="000000" w:themeColor="text1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کاوش در کتاب</w:t>
      </w:r>
      <w:r>
        <w:rPr>
          <w:rFonts w:asciiTheme="minorHAnsi" w:cstheme="minorHAnsi" w:hAnsiTheme="minorHAnsi"/>
          <w:color w:val="000000" w:themeColor="text1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‌ها و تصاویر به</w:t>
      </w:r>
      <w:r>
        <w:rPr>
          <w:rFonts w:asciiTheme="minorHAnsi" w:cstheme="minorHAnsi" w:hAnsiTheme="minorHAnsi"/>
          <w:color w:val="000000" w:themeColor="text1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‌اتفاق فرزندتان سرگرم</w:t>
      </w:r>
      <w:r>
        <w:rPr>
          <w:rFonts w:asciiTheme="minorHAnsi" w:cstheme="minorHAnsi" w:hAnsiTheme="minorHAnsi"/>
          <w:color w:val="000000" w:themeColor="text1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‌کننده است و می</w:t>
      </w:r>
      <w:r>
        <w:rPr>
          <w:rFonts w:asciiTheme="minorHAnsi" w:cstheme="minorHAnsi" w:hAnsiTheme="minorHAnsi"/>
          <w:color w:val="000000" w:themeColor="text1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‌توانید از همین</w:t>
      </w:r>
      <w:r>
        <w:rPr>
          <w:rFonts w:asciiTheme="minorHAnsi" w:cstheme="minorHAnsi" w:hAnsiTheme="minorHAnsi"/>
          <w:color w:val="000000" w:themeColor="text1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‌الان شروع کنید.</w:t>
      </w:r>
      <w:r>
        <w:rPr>
          <w:rFonts w:asciiTheme="minorHAnsi" w:cstheme="minorHAnsi" w:hAnsiTheme="minorHAnsi"/>
          <w:color w:val="000000" w:themeColor="text1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</w:p>
    <w:p w14:paraId="4F49BB43" w14:textId="77777777" w:rsidR="00FD318D" w:rsidRPr="008D7DEE" w:rsidRDefault="00FD318D" w:rsidP="00FD318D">
      <w:pPr>
        <w:pStyle w:val="Geenafstand"/>
        <w:rPr>
          <w:b/>
        </w:rPr>
        <w:bidi w:val="1"/>
      </w:pPr>
      <w:r>
        <w:rPr>
          <w:lang w:bidi="fa"/>
          <w:b w:val="1"/>
          <w:bCs w:val="1"/>
          <w:i w:val="0"/>
          <w:iCs w:val="0"/>
          <w:u w:val="none"/>
          <w:vertAlign w:val="baseline"/>
          <w:rtl w:val="1"/>
        </w:rPr>
        <w:t xml:space="preserve">با </w:t>
      </w:r>
      <w:r>
        <w:rPr>
          <w:b w:val="1"/>
          <w:bCs w:val="1"/>
          <w:i w:val="0"/>
          <w:iCs w:val="0"/>
          <w:u w:val="none"/>
          <w:vertAlign w:val="baseline"/>
          <w:rtl w:val="0"/>
        </w:rPr>
        <w:t xml:space="preserve">BoekStart</w:t>
      </w:r>
      <w:r>
        <w:rPr>
          <w:lang w:bidi="fa"/>
          <w:b w:val="1"/>
          <w:bCs w:val="1"/>
          <w:i w:val="0"/>
          <w:iCs w:val="0"/>
          <w:u w:val="none"/>
          <w:vertAlign w:val="baseline"/>
          <w:rtl w:val="1"/>
        </w:rPr>
        <w:t xml:space="preserve">، کتاب</w:t>
      </w:r>
      <w:r>
        <w:rPr>
          <w:lang w:bidi="fa"/>
          <w:b w:val="1"/>
          <w:bCs w:val="1"/>
          <w:i w:val="0"/>
          <w:iCs w:val="0"/>
          <w:u w:val="none"/>
          <w:vertAlign w:val="baseline"/>
          <w:rtl w:val="1"/>
        </w:rPr>
        <w:t xml:space="preserve">‌خوانی با صدای بلند برای فرزندتان را شروع کنید</w:t>
      </w:r>
    </w:p>
    <w:p w14:paraId="2861E98E" w14:textId="7024647E" w:rsidR="00FD318D" w:rsidRDefault="00FD318D" w:rsidP="00FD318D">
      <w:pPr>
        <w:spacing w:line="280" w:lineRule="atLeast"/>
        <w:rPr>
          <w:rFonts w:asciiTheme="minorHAnsi" w:hAnsiTheme="minorHAnsi" w:cstheme="minorHAnsi"/>
        </w:rPr>
        <w:bidi w:val="1"/>
      </w:pPr>
      <w:r>
        <w:rPr>
          <w:rFonts w:asciiTheme="minorHAnsi" w:cstheme="minorHAnsi" w:hAnsiTheme="minorHAnsi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شهرداری </w:t>
      </w:r>
      <w:r>
        <w:rPr>
          <w:rFonts w:asciiTheme="minorHAnsi" w:cstheme="minorHAnsi" w:hAnsiTheme="minorHAnsi"/>
          <w:highlight w:val="yellow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[</w:t>
      </w:r>
      <w:r>
        <w:rPr>
          <w:rFonts w:asciiTheme="minorHAnsi" w:cstheme="minorHAnsi" w:hAnsiTheme="minorHAnsi"/>
          <w:highlight w:val="yellow"/>
          <w:b w:val="0"/>
          <w:bCs w:val="0"/>
          <w:i w:val="0"/>
          <w:iCs w:val="0"/>
          <w:u w:val="none"/>
          <w:vertAlign w:val="baseline"/>
          <w:rtl w:val="0"/>
        </w:rPr>
        <w:t xml:space="preserve">naam gemeente</w:t>
      </w:r>
      <w:r>
        <w:rPr>
          <w:rFonts w:asciiTheme="minorHAnsi" w:cstheme="minorHAnsi" w:hAnsiTheme="minorHAnsi"/>
          <w:highlight w:val="yellow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]</w:t>
      </w:r>
      <w:r>
        <w:rPr>
          <w:rFonts w:asciiTheme="minorHAnsi" w:cstheme="minorHAnsi" w:hAnsiTheme="minorHAnsi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 با همکاری کتابخانه، مایل است یک جعبه </w:t>
      </w:r>
      <w:r>
        <w:rPr>
          <w:rFonts w:asciiTheme="minorHAnsi" w:cstheme="minorHAnsi" w:hAnsiTheme="minorHAnsi"/>
          <w:b w:val="0"/>
          <w:bCs w:val="0"/>
          <w:i w:val="0"/>
          <w:iCs w:val="0"/>
          <w:u w:val="none"/>
          <w:vertAlign w:val="baseline"/>
          <w:rtl w:val="0"/>
        </w:rPr>
        <w:t xml:space="preserve">BoekStart</w:t>
      </w:r>
      <w:r>
        <w:rPr>
          <w:rFonts w:asciiTheme="minorHAnsi" w:cstheme="minorHAnsi" w:hAnsiTheme="minorHAnsi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 را به شما و فرزندتان تقدیم کند. </w:t>
      </w:r>
      <w:r>
        <w:rPr>
          <w:rFonts w:asciiTheme="minorHAnsi" w:cstheme="minorHAnsi" w:hAnsiTheme="minorHAnsi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Theme="minorHAnsi" w:cstheme="minorHAnsi" w:hAnsiTheme="minorHAnsi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Theme="minorHAnsi" w:cstheme="minorHAnsi" w:hAnsiTheme="minorHAnsi"/>
          <w:lang w:bidi="fa"/>
          <w:b w:val="1"/>
          <w:bCs w:val="1"/>
          <w:i w:val="0"/>
          <w:iCs w:val="0"/>
          <w:u w:val="none"/>
          <w:vertAlign w:val="baseline"/>
          <w:rtl w:val="1"/>
        </w:rPr>
        <w:t xml:space="preserve">عضویت در کتابخانه برای فرزندتان رایگان است</w:t>
      </w:r>
    </w:p>
    <w:p w14:paraId="2C5CB0C2" w14:textId="26CD15E9" w:rsidR="00FD318D" w:rsidRPr="00C5411B" w:rsidRDefault="00C84FA2" w:rsidP="005C5403">
      <w:pPr>
        <w:pStyle w:val="Geenafstand"/>
        <w:rPr>
          <w:rFonts w:cstheme="minorHAnsi"/>
          <w:color w:val="000000" w:themeColor="text1"/>
        </w:rPr>
        <w:bidi w:val="1"/>
      </w:pPr>
      <w:r>
        <w:rPr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به پیوست این نامه، یک کوپن هدیه برای جعبه </w:t>
      </w:r>
      <w:r>
        <w:rPr>
          <w:b w:val="0"/>
          <w:bCs w:val="0"/>
          <w:i w:val="0"/>
          <w:iCs w:val="0"/>
          <w:u w:val="none"/>
          <w:vertAlign w:val="baseline"/>
          <w:rtl w:val="0"/>
        </w:rPr>
        <w:t xml:space="preserve">BoekStart</w:t>
      </w:r>
      <w:r>
        <w:rPr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 تقدیم شما می</w:t>
      </w:r>
      <w:r>
        <w:rPr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‌گردد. </w:t>
      </w:r>
      <w:r>
        <w:rPr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کافی است کوپن را به کتابخانه ببرید و فرزندتان را ثبت</w:t>
      </w:r>
      <w:r>
        <w:rPr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‌نام کنید. </w:t>
      </w:r>
      <w:r>
        <w:rPr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سپس فرزندتان به</w:t>
      </w:r>
      <w:r>
        <w:rPr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‌صورت رایگان عضو کتابخانه خواهد شد و جعبه </w:t>
      </w:r>
      <w:r>
        <w:rPr>
          <w:b w:val="0"/>
          <w:bCs w:val="0"/>
          <w:i w:val="0"/>
          <w:iCs w:val="0"/>
          <w:u w:val="none"/>
          <w:vertAlign w:val="baseline"/>
          <w:rtl w:val="0"/>
        </w:rPr>
        <w:t xml:space="preserve">BoekStart</w:t>
      </w:r>
      <w:r>
        <w:rPr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 را همراه با دو کتاب هدیه دریافت خواهد کرد. </w:t>
      </w:r>
      <w:r>
        <w:rPr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پس از آن، می</w:t>
      </w:r>
      <w:r>
        <w:rPr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‌توانید زیباترین کتاب</w:t>
      </w:r>
      <w:r>
        <w:rPr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‌های ویژه نوزادان و کودکان خردسال را از کتابخانه قرض بگیرید و آنها را برای فرزندتان بخوانید.</w:t>
      </w:r>
    </w:p>
    <w:p w14:paraId="60198102" w14:textId="77777777" w:rsidR="00FD318D" w:rsidRDefault="00FD318D" w:rsidP="00CD3ACF">
      <w:pPr>
        <w:rPr>
          <w:rFonts w:cs="Calibri"/>
        </w:rPr>
      </w:pPr>
    </w:p>
    <w:p w14:paraId="3196E20F" w14:textId="77777777" w:rsidR="00CD3ACF" w:rsidRPr="00F405FD" w:rsidRDefault="00CD3ACF" w:rsidP="00CD3ACF">
      <w:pPr>
        <w:rPr>
          <w:rFonts w:cs="Calibri"/>
        </w:rPr>
        <w:bidi w:val="1"/>
      </w:pPr>
      <w:r>
        <w:rPr>
          <w:rFonts w:cs="Calibri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046B298D" w14:textId="2F9A5A24" w:rsidR="00CD3ACF" w:rsidRDefault="00830A7B" w:rsidP="00CD3ACF">
      <w:pPr>
        <w:rPr>
          <w:rFonts w:cs="Calibri"/>
          <w:color w:val="FF0000"/>
        </w:rPr>
        <w:bidi w:val="1"/>
      </w:pPr>
      <w:r>
        <w:rPr>
          <w:rFonts w:cs="Calibri"/>
          <w:noProof/>
          <w:color w:val="FF0000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6207053D" wp14:editId="4260EDDF">
            <wp:extent cx="1422400" cy="1560689"/>
            <wp:effectExtent l="0" t="0" r="0" b="190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oekStart-foto-026-nw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613" cy="1575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80E9B9" w14:textId="77777777" w:rsidR="00830A7B" w:rsidRPr="002908B7" w:rsidRDefault="00830A7B" w:rsidP="00CD3ACF">
      <w:pPr>
        <w:rPr>
          <w:rFonts w:cs="Calibri"/>
          <w:color w:val="FF0000"/>
        </w:rPr>
      </w:pPr>
    </w:p>
    <w:p w14:paraId="2951AE31" w14:textId="77777777" w:rsidR="00CD3ACF" w:rsidRPr="003811A4" w:rsidRDefault="00CD3ACF" w:rsidP="00CD3ACF">
      <w:pPr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3D9451B0" w14:textId="5ECBF5E6" w:rsidR="00CD3ACF" w:rsidRDefault="00C84FA2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  <w:bidi w:val="1"/>
      </w:pPr>
      <w:r>
        <w:rPr>
          <w:rFonts w:cs="Calibri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دراسرع</w:t>
      </w:r>
      <w:r>
        <w:rPr>
          <w:rFonts w:cs="Calibri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‌وقت، بیایید و فرزندتان را ثبت</w:t>
      </w:r>
      <w:r>
        <w:rPr>
          <w:rFonts w:cs="Calibri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‌نام کنید! </w:t>
      </w:r>
      <w:r>
        <w:rPr>
          <w:rFonts w:cs="Calibri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برای شما و فرزندتان، ساعات کتاب</w:t>
      </w:r>
      <w:r>
        <w:rPr>
          <w:rFonts w:cs="Calibri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‌خوانی خوشی را آرزو می</w:t>
      </w:r>
      <w:r>
        <w:rPr>
          <w:rFonts w:cs="Calibri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‌کنیم.</w:t>
      </w:r>
    </w:p>
    <w:p w14:paraId="7E0E9624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0DF9664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  <w:bidi w:val="1"/>
      </w:pPr>
      <w:r>
        <w:rPr>
          <w:rFonts w:cs="Calibri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ارادتمند شما،</w:t>
      </w:r>
    </w:p>
    <w:p w14:paraId="2C996879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449C440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CFA7A01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  <w:bidi w:val="1"/>
      </w:pPr>
      <w:r>
        <w:rPr>
          <w:rFonts w:cs="Calibri"/>
          <w:highlight w:val="yellow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[</w:t>
      </w:r>
      <w:r>
        <w:rPr>
          <w:rFonts w:cs="Calibri"/>
          <w:highlight w:val="yellow"/>
          <w:b w:val="0"/>
          <w:bCs w:val="0"/>
          <w:i w:val="0"/>
          <w:iCs w:val="0"/>
          <w:u w:val="none"/>
          <w:vertAlign w:val="baseline"/>
          <w:rtl w:val="0"/>
        </w:rPr>
        <w:t xml:space="preserve">Naam burgemeester en handtekening</w:t>
      </w:r>
      <w:r>
        <w:rPr>
          <w:rFonts w:cs="Calibri"/>
          <w:highlight w:val="yellow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]</w:t>
      </w:r>
    </w:p>
    <w:p w14:paraId="60275F63" w14:textId="77777777" w:rsidR="00CD3ACF" w:rsidRDefault="00CD3ACF" w:rsidP="00CD3ACF">
      <w:pPr>
        <w:autoSpaceDE w:val="0"/>
        <w:autoSpaceDN w:val="0"/>
        <w:adjustRightInd w:val="0"/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61834FE0" w14:textId="77777777" w:rsidR="00CD3ACF" w:rsidRDefault="00CD3ACF" w:rsidP="00CD3ACF">
      <w:pPr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059C2855" w14:textId="77777777" w:rsidR="00CD3ACF" w:rsidRDefault="00CD3ACF" w:rsidP="00CD3ACF">
      <w:pPr>
        <w:pStyle w:val="Geenafstand"/>
      </w:pPr>
    </w:p>
    <w:p w14:paraId="31D45BCC" w14:textId="3E3706AE" w:rsidR="00CD3ACF" w:rsidRPr="00887898" w:rsidRDefault="00CD3ACF" w:rsidP="00AC2E2D">
      <w:pPr>
        <w:pStyle w:val="Geenafstand"/>
        <w:rPr>
          <w:sz w:val="16"/>
          <w:szCs w:val="16"/>
        </w:rPr>
        <w:bidi w:val="1"/>
      </w:pPr>
      <w:r>
        <w:rPr>
          <w:sz w:val="16"/>
          <w:szCs w:val="16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اطلاعات شخصی فرزندتان صرفاً به</w:t>
      </w:r>
      <w:r>
        <w:rPr>
          <w:sz w:val="16"/>
          <w:szCs w:val="16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‌منظور ارائه عضویت رایگان در کتابخانه به وی پردازش می</w:t>
      </w:r>
      <w:r>
        <w:rPr>
          <w:sz w:val="16"/>
          <w:szCs w:val="16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‌شود. </w:t>
      </w:r>
      <w:r>
        <w:rPr>
          <w:sz w:val="16"/>
          <w:szCs w:val="16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اگر درباره این نامه پرسشی دارید، لطفاً با کتابخانه عمومی </w:t>
      </w:r>
      <w:r>
        <w:rPr>
          <w:sz w:val="16"/>
          <w:szCs w:val="16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‌محل سکونت خود تماس بگیرید. </w:t>
      </w:r>
      <w:r>
        <w:rPr>
          <w:sz w:val="16"/>
          <w:szCs w:val="16"/>
          <w:b w:val="0"/>
          <w:bCs w:val="0"/>
          <w:i w:val="0"/>
          <w:iCs w:val="0"/>
          <w:u w:val="none"/>
          <w:vertAlign w:val="baseline"/>
          <w:rtl w:val="0"/>
        </w:rPr>
        <w:t xml:space="preserve">BoekStart</w:t>
      </w:r>
      <w:r>
        <w:rPr>
          <w:sz w:val="16"/>
          <w:szCs w:val="16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 یک ابتکار ملی از </w:t>
      </w:r>
      <w:r>
        <w:rPr>
          <w:sz w:val="16"/>
          <w:szCs w:val="16"/>
          <w:b w:val="0"/>
          <w:bCs w:val="0"/>
          <w:i w:val="0"/>
          <w:iCs w:val="0"/>
          <w:u w:val="none"/>
          <w:vertAlign w:val="baseline"/>
          <w:rtl w:val="0"/>
        </w:rPr>
        <w:t xml:space="preserve">Stichting Lezen</w:t>
      </w:r>
      <w:r>
        <w:rPr>
          <w:sz w:val="16"/>
          <w:szCs w:val="16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 (بنیاد خواندن) است که با همکاری کتابخانه</w:t>
      </w:r>
      <w:r>
        <w:rPr>
          <w:sz w:val="16"/>
          <w:szCs w:val="16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‌ها و کتابخانه ملی </w:t>
      </w:r>
      <w:r>
        <w:rPr>
          <w:sz w:val="16"/>
          <w:szCs w:val="16"/>
          <w:b w:val="0"/>
          <w:bCs w:val="0"/>
          <w:i w:val="0"/>
          <w:iCs w:val="0"/>
          <w:u w:val="none"/>
          <w:vertAlign w:val="baseline"/>
          <w:rtl w:val="0"/>
        </w:rPr>
        <w:t xml:space="preserve">KB</w:t>
      </w:r>
      <w:r>
        <w:rPr>
          <w:sz w:val="16"/>
          <w:szCs w:val="16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 هلند اجرا می</w:t>
      </w:r>
      <w:r>
        <w:rPr>
          <w:sz w:val="16"/>
          <w:szCs w:val="16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‌شود. </w:t>
      </w:r>
      <w:r>
        <w:rPr>
          <w:sz w:val="16"/>
          <w:szCs w:val="16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برای کسب اطلاعات بیشتر، به </w:t>
      </w:r>
      <w:hyperlink r:id="rId8" w:history="1">
        <w:r>
          <w:rPr>
            <w:rStyle w:val="Hyperlink"/>
            <w:sz w:val="16"/>
            <w:szCs w:val="16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BoekStart.nl</w:t>
        </w:r>
      </w:hyperlink>
      <w:r>
        <w:rPr>
          <w:rStyle w:val="Hyperlink"/>
          <w:sz w:val="16"/>
          <w:szCs w:val="16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 رجوع کنید.</w:t>
      </w:r>
      <w:r>
        <w:rPr>
          <w:sz w:val="16"/>
          <w:szCs w:val="16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 </w:t>
      </w:r>
      <w:r>
        <w:rPr>
          <w:sz w:val="16"/>
          <w:szCs w:val="16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همچنین، یک </w:t>
      </w:r>
      <w:hyperlink r:id="rId9" w:history="1">
        <w:r>
          <w:rPr>
            <w:rStyle w:val="Hyperlink"/>
            <w:sz w:val="16"/>
            <w:szCs w:val="16"/>
            <w:lang w:bidi="fa"/>
            <w:b w:val="0"/>
            <w:bCs w:val="0"/>
            <w:i w:val="0"/>
            <w:iCs w:val="0"/>
            <w:u w:val="single"/>
            <w:vertAlign w:val="baseline"/>
            <w:rtl w:val="1"/>
          </w:rPr>
          <w:t xml:space="preserve">اپلیکیشن </w:t>
        </w:r>
        <w:r>
          <w:rPr>
            <w:rStyle w:val="Hyperlink"/>
            <w:sz w:val="16"/>
            <w:szCs w:val="16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BoekStart</w:t>
        </w:r>
        <w:r>
          <w:rPr>
            <w:rStyle w:val="Hyperlink"/>
            <w:sz w:val="16"/>
            <w:szCs w:val="16"/>
            <w:b w:val="0"/>
            <w:bCs w:val="0"/>
            <w:i w:val="0"/>
            <w:iCs w:val="0"/>
            <w:u w:val="none"/>
            <w:vertAlign w:val="baseline"/>
            <w:rtl w:val="0"/>
          </w:rPr>
          <w:t xml:space="preserve"> </w:t>
        </w:r>
      </w:hyperlink>
      <w:r>
        <w:rPr>
          <w:sz w:val="16"/>
          <w:szCs w:val="16"/>
          <w:lang w:bidi="fa"/>
          <w:b w:val="0"/>
          <w:bCs w:val="0"/>
          <w:i w:val="0"/>
          <w:iCs w:val="0"/>
          <w:u w:val="none"/>
          <w:vertAlign w:val="baseline"/>
          <w:rtl w:val="1"/>
        </w:rPr>
        <w:t xml:space="preserve"> وجود دارد.</w:t>
      </w:r>
    </w:p>
    <w:sectPr w:rsidR="00CD3ACF" w:rsidRPr="00887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BA1B4" w14:textId="77777777" w:rsidR="00CB5117" w:rsidRDefault="00CB5117" w:rsidP="00830A7B">
      <w:pPr>
        <w:bidi w:val="1"/>
      </w:pPr>
      <w:r>
        <w:separator/>
      </w:r>
    </w:p>
  </w:endnote>
  <w:endnote w:type="continuationSeparator" w:id="0">
    <w:p w14:paraId="52ABA23B" w14:textId="77777777" w:rsidR="00CB5117" w:rsidRDefault="00CB5117" w:rsidP="00830A7B">
      <w:pPr>
        <w:bidi w:val="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MixSemiBold-Plai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9D79A" w14:textId="77777777" w:rsidR="00CB5117" w:rsidRDefault="00CB5117" w:rsidP="00830A7B">
      <w:pPr>
        <w:bidi w:val="1"/>
      </w:pPr>
      <w:r>
        <w:separator/>
      </w:r>
    </w:p>
  </w:footnote>
  <w:footnote w:type="continuationSeparator" w:id="0">
    <w:p w14:paraId="65C135EB" w14:textId="77777777" w:rsidR="00CB5117" w:rsidRDefault="00CB5117" w:rsidP="00830A7B">
      <w:pPr>
        <w:bidi w:val="1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ACF"/>
    <w:rsid w:val="00101EA5"/>
    <w:rsid w:val="001254D0"/>
    <w:rsid w:val="001562F6"/>
    <w:rsid w:val="001F7871"/>
    <w:rsid w:val="0022463B"/>
    <w:rsid w:val="00340797"/>
    <w:rsid w:val="00342FDE"/>
    <w:rsid w:val="00357025"/>
    <w:rsid w:val="003A3105"/>
    <w:rsid w:val="00452FFF"/>
    <w:rsid w:val="00486DD9"/>
    <w:rsid w:val="00501752"/>
    <w:rsid w:val="005C5403"/>
    <w:rsid w:val="00634CD9"/>
    <w:rsid w:val="00702614"/>
    <w:rsid w:val="0073338F"/>
    <w:rsid w:val="00773919"/>
    <w:rsid w:val="00791A74"/>
    <w:rsid w:val="007A7BE0"/>
    <w:rsid w:val="00830A7B"/>
    <w:rsid w:val="0085051C"/>
    <w:rsid w:val="00910A4A"/>
    <w:rsid w:val="00934A0B"/>
    <w:rsid w:val="009F128F"/>
    <w:rsid w:val="00A04314"/>
    <w:rsid w:val="00AB3A18"/>
    <w:rsid w:val="00AC2E2D"/>
    <w:rsid w:val="00B114B9"/>
    <w:rsid w:val="00B26EBB"/>
    <w:rsid w:val="00BE2EB6"/>
    <w:rsid w:val="00C15096"/>
    <w:rsid w:val="00C75A36"/>
    <w:rsid w:val="00C84FA2"/>
    <w:rsid w:val="00CB5117"/>
    <w:rsid w:val="00CC5C9A"/>
    <w:rsid w:val="00CD1484"/>
    <w:rsid w:val="00CD3ACF"/>
    <w:rsid w:val="00D22E6C"/>
    <w:rsid w:val="00EC02F8"/>
    <w:rsid w:val="00F57EE9"/>
    <w:rsid w:val="00FD318D"/>
    <w:rsid w:val="00FD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EF5DC"/>
  <w15:docId w15:val="{6BA458F5-0D51-4562-BCC1-B8965025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D3ACF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D3ACF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CD3ACF"/>
    <w:rPr>
      <w:color w:val="0563C1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1F7871"/>
    <w:rPr>
      <w:color w:val="605E5C"/>
      <w:shd w:val="clear" w:color="auto" w:fill="E1DFDD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34A0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4A0B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30A7B"/>
    <w:rPr>
      <w:rFonts w:ascii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30A7B"/>
    <w:rPr>
      <w:rFonts w:ascii="Calibri" w:hAnsi="Calibri" w:cs="Times New Roman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FD32A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D32AA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D32AA"/>
    <w:rPr>
      <w:rFonts w:ascii="Calibri" w:hAnsi="Calibri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D32A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D32AA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Mode="External" Target="https://www.boekstart.nl/wat-is-boekstart/boekstartkoffertje/" /><Relationship Id="rId13" Type="http://schemas.openxmlformats.org/officeDocument/2006/relationships/customXml" Target="../customXml/item2.xml" /><Relationship Id="rId3" Type="http://schemas.openxmlformats.org/officeDocument/2006/relationships/webSettings" Target="webSettings.xml" /><Relationship Id="rId7" Type="http://schemas.openxmlformats.org/officeDocument/2006/relationships/image" Target="media/image2.jpeg" /><Relationship Id="rId12" Type="http://schemas.openxmlformats.org/officeDocument/2006/relationships/customXml" Target="../customXml/item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g" /><Relationship Id="rId11" Type="http://schemas.openxmlformats.org/officeDocument/2006/relationships/theme" Target="theme/theme1.xml" /><Relationship Id="rId5" Type="http://schemas.openxmlformats.org/officeDocument/2006/relationships/endnotes" Target="endnotes.xml" /><Relationship Id="rId10" Type="http://schemas.openxmlformats.org/officeDocument/2006/relationships/fontTable" Target="fontTable.xml" /><Relationship Id="rId4" Type="http://schemas.openxmlformats.org/officeDocument/2006/relationships/footnotes" Target="footnotes.xml" /><Relationship Id="rId9" Type="http://schemas.openxmlformats.org/officeDocument/2006/relationships/hyperlink" TargetMode="External" Target="https://www.boekstart.nl/download-onze-voorleesapp-voor-ios-en-android/" /><Relationship Id="rId14" Type="http://schemas.openxmlformats.org/officeDocument/2006/relationships/customXml" Target="../customXml/item3.xml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BD76D523A7214588B666AE3AA96BB7" ma:contentTypeVersion="14" ma:contentTypeDescription="Een nieuw document maken." ma:contentTypeScope="" ma:versionID="c565f9bc12e096b709da6578ffa89576">
  <xsd:schema xmlns:xsd="http://www.w3.org/2001/XMLSchema" xmlns:xs="http://www.w3.org/2001/XMLSchema" xmlns:p="http://schemas.microsoft.com/office/2006/metadata/properties" xmlns:ns2="a8404357-8cc4-4422-81ec-60e0e6131d91" xmlns:ns3="6d0fd690-4451-4c1a-a0e8-8e6512890806" targetNamespace="http://schemas.microsoft.com/office/2006/metadata/properties" ma:root="true" ma:fieldsID="443e04e7984babe06b9ecbe6cac6678c" ns2:_="" ns3:_="">
    <xsd:import namespace="a8404357-8cc4-4422-81ec-60e0e6131d91"/>
    <xsd:import namespace="6d0fd690-4451-4c1a-a0e8-8e6512890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04357-8cc4-4422-81ec-60e0e6131d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12616d2b-40e9-47e8-b47e-12c351afb1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fd690-4451-4c1a-a0e8-8e651289080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ca4850e-348d-403d-a550-807da2640caf}" ma:internalName="TaxCatchAll" ma:showField="CatchAllData" ma:web="6d0fd690-4451-4c1a-a0e8-8e6512890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0fd690-4451-4c1a-a0e8-8e6512890806" xsi:nil="true"/>
    <lcf76f155ced4ddcb4097134ff3c332f xmlns="a8404357-8cc4-4422-81ec-60e0e6131d9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330016-DAEB-4892-9979-79D549F9D72F}"/>
</file>

<file path=customXml/itemProps2.xml><?xml version="1.0" encoding="utf-8"?>
<ds:datastoreItem xmlns:ds="http://schemas.openxmlformats.org/officeDocument/2006/customXml" ds:itemID="{23B1A01B-D5CD-4183-9467-FB3A00C12DAF}"/>
</file>

<file path=customXml/itemProps3.xml><?xml version="1.0" encoding="utf-8"?>
<ds:datastoreItem xmlns:ds="http://schemas.openxmlformats.org/officeDocument/2006/customXml" ds:itemID="{065DA415-4ECC-4271-AA9A-39D4DEC41D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van Walraven</dc:creator>
  <cp:lastModifiedBy>TLL</cp:lastModifiedBy>
  <cp:revision>3</cp:revision>
  <cp:lastPrinted>2023-03-29T14:08:00Z</cp:lastPrinted>
  <dcterms:created xsi:type="dcterms:W3CDTF">2023-06-06T13:08:00Z</dcterms:created>
  <dcterms:modified xsi:type="dcterms:W3CDTF">2023-06-19T11:10:00Z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0x010100D8BD76D523A7214588B666AE3AA96BB7</vt:lpwstr>
  </property>
  <property fmtid="{D5CDD505-2E9C-101B-9397-08002B2CF9AE}" pid="3" name="Order">
    <vt:r8>4010400</vt:r8>
  </property>
  <property fmtid="{D5CDD505-2E9C-101B-9397-08002B2CF9AE}" pid="4" name="MediaServiceImageTags">
    <vt:lpwstr/>
  </property>
</Properties>
</file>